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highlight w:val="white"/>
          <w:rtl w:val="0"/>
        </w:rPr>
        <w:t xml:space="preserve">OGGETTO: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Delega per la consegna della domanda di partecipazione alla selezione selezione pubblica, mediante procedura comparativa per l’individuazione di  n. 1 esperto/a a cui conferire un incarico di natura professionale nell’ambito del Progetto BO1.1.2.1.b Transizione digitale</w:t>
      </w:r>
    </w:p>
    <w:p w:rsidR="00000000" w:rsidDel="00000000" w:rsidP="00000000" w:rsidRDefault="00000000" w:rsidRPr="00000000" w14:paraId="00000008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Programma Nazionale Metro Plus e città medie sud 2021 - 2027</w:t>
      </w:r>
    </w:p>
    <w:p w:rsidR="00000000" w:rsidDel="00000000" w:rsidP="00000000" w:rsidRDefault="00000000" w:rsidRPr="00000000" w14:paraId="00000009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Priorità 1 Agenda digitale e innovazione urbana</w:t>
      </w:r>
    </w:p>
    <w:p w:rsidR="00000000" w:rsidDel="00000000" w:rsidP="00000000" w:rsidRDefault="00000000" w:rsidRPr="00000000" w14:paraId="0000000A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Azione 1.1.2.1 Agenda digitale metropolitana</w:t>
      </w:r>
    </w:p>
    <w:p w:rsidR="00000000" w:rsidDel="00000000" w:rsidP="00000000" w:rsidRDefault="00000000" w:rsidRPr="00000000" w14:paraId="0000000B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 F39I24000330007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(CCL/2025/AP-9)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center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highlight w:val="white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20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21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 consegnare la propria domanda di partecipazione alla selezione di cui all’oggetto per il profilo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highlight w:val="white"/>
          <w:rtl w:val="0"/>
        </w:rPr>
        <w:t xml:space="preserve">2025/ADG-GRF</w:t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6">
      <w:pPr>
        <w:spacing w:after="200" w:line="276" w:lineRule="auto"/>
        <w:ind w:left="0" w:firstLine="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ind w:left="0" w:firstLine="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In fede,</w:t>
      </w:r>
    </w:p>
    <w:p w:rsidR="00000000" w:rsidDel="00000000" w:rsidP="00000000" w:rsidRDefault="00000000" w:rsidRPr="00000000" w14:paraId="00000029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B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Per accettazione,</w:t>
      </w:r>
    </w:p>
    <w:p w:rsidR="00000000" w:rsidDel="00000000" w:rsidP="00000000" w:rsidRDefault="00000000" w:rsidRPr="00000000" w14:paraId="0000002F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  <w:highlight w:val="white"/>
      </w:rPr>
    </w:pPr>
    <w:r w:rsidDel="00000000" w:rsidR="00000000" w:rsidRPr="00000000">
      <w:rPr>
        <w:rFonts w:ascii="Roboto" w:cs="Roboto" w:eastAsia="Roboto" w:hAnsi="Roboto"/>
        <w:sz w:val="16"/>
        <w:szCs w:val="16"/>
        <w:highlight w:val="white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81915</wp:posOffset>
          </wp:positionH>
          <wp:positionV relativeFrom="page">
            <wp:posOffset>30480</wp:posOffset>
          </wp:positionV>
          <wp:extent cx="7251700" cy="601345"/>
          <wp:effectExtent b="0" l="0" r="0" t="0"/>
          <wp:wrapTopAndBottom distB="114300" distT="11430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1700" cy="601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Roboto" w:cs="Roboto" w:eastAsia="Roboto" w:hAnsi="Roboto"/>
        <w:sz w:val="16"/>
        <w:szCs w:val="16"/>
        <w:highlight w:val="white"/>
        <w:rtl w:val="0"/>
      </w:rPr>
      <w:tab/>
      <w:tab/>
    </w:r>
  </w:p>
  <w:p w:rsidR="00000000" w:rsidDel="00000000" w:rsidP="00000000" w:rsidRDefault="00000000" w:rsidRPr="00000000" w14:paraId="00000032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Avviso pubblico CCL/2025/AP-9</w:t>
    </w:r>
  </w:p>
  <w:p w:rsidR="00000000" w:rsidDel="00000000" w:rsidP="00000000" w:rsidRDefault="00000000" w:rsidRPr="00000000" w14:paraId="00000034">
    <w:pPr>
      <w:spacing w:after="200" w:line="276" w:lineRule="auto"/>
      <w:ind w:right="-40.8661417322827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rtl w:val="0"/>
      </w:rPr>
      <w:t xml:space="preserve">CUP </w:t>
    </w: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F39I24000330007</w:t>
    </w:r>
  </w:p>
  <w:p w:rsidR="00000000" w:rsidDel="00000000" w:rsidP="00000000" w:rsidRDefault="00000000" w:rsidRPr="00000000" w14:paraId="00000035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000000"/>
        <w:sz w:val="20"/>
        <w:szCs w:val="20"/>
        <w:highlight w:val="white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OTjev6jDMvK71WpPgvEPta5CQ==">CgMxLjAyCGguZ2pkZ3hzOAByITFDcjZKX0xuN1RBcDh2RjN4eDdGei1KM1B0V0Y3UHE2WQ==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